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E7EB5" w:rsidRDefault="002E60FA" w:rsidP="00EE7EB5">
      <w:pPr>
        <w:jc w:val="both"/>
        <w:rPr>
          <w:sz w:val="22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E739CD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E739CD">
        <w:rPr>
          <w:sz w:val="20"/>
          <w:szCs w:val="20"/>
          <w:u w:val="single"/>
        </w:rPr>
        <w:t>01.0</w:t>
      </w:r>
      <w:r w:rsidR="006C790B">
        <w:rPr>
          <w:sz w:val="20"/>
          <w:szCs w:val="20"/>
          <w:u w:val="single"/>
        </w:rPr>
        <w:t>2</w:t>
      </w:r>
      <w:bookmarkStart w:id="0" w:name="_GoBack"/>
      <w:bookmarkEnd w:id="0"/>
      <w:r w:rsidR="00E739CD">
        <w:rPr>
          <w:sz w:val="20"/>
          <w:szCs w:val="20"/>
          <w:u w:val="single"/>
        </w:rPr>
        <w:t>.201</w:t>
      </w:r>
      <w:r w:rsidR="00506607">
        <w:rPr>
          <w:sz w:val="20"/>
          <w:szCs w:val="20"/>
          <w:u w:val="single"/>
        </w:rPr>
        <w:t>8</w:t>
      </w:r>
      <w:r w:rsidR="00E739CD">
        <w:rPr>
          <w:sz w:val="20"/>
          <w:szCs w:val="20"/>
          <w:u w:val="single"/>
        </w:rPr>
        <w:t>r. do dnia 31.12.201</w:t>
      </w:r>
      <w:r w:rsidR="00506607">
        <w:rPr>
          <w:sz w:val="20"/>
          <w:szCs w:val="20"/>
          <w:u w:val="single"/>
        </w:rPr>
        <w:t>8</w:t>
      </w:r>
      <w:r w:rsidR="00E739CD">
        <w:rPr>
          <w:sz w:val="20"/>
          <w:szCs w:val="20"/>
          <w:u w:val="single"/>
        </w:rPr>
        <w:t>r.</w:t>
      </w:r>
    </w:p>
    <w:p w:rsidR="00DD05A4" w:rsidRPr="00DD05A4" w:rsidRDefault="00DD05A4" w:rsidP="00DD05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IWONA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A4DA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WIŚNIEWSKA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Referendarz sądowy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972686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Ksiąg </w:t>
                  </w:r>
                  <w:r w:rsidR="003000B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Wieczystych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67BEC" w:rsidRPr="00033FB7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33FB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FE6A31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</w:t>
                  </w:r>
                </w:p>
                <w:p w:rsidR="00F67BEC" w:rsidRPr="0025775A" w:rsidRDefault="00033FB7" w:rsidP="00E739CD">
                  <w:pPr>
                    <w:jc w:val="both"/>
                    <w:rPr>
                      <w:b/>
                      <w:sz w:val="22"/>
                    </w:rPr>
                  </w:pPr>
                  <w:r w:rsidRPr="00033FB7">
                    <w:rPr>
                      <w:b/>
                      <w:sz w:val="22"/>
                    </w:rPr>
                    <w:t xml:space="preserve">Rozpoznawanie spraw wieczystoksięgowych w </w:t>
                  </w:r>
                  <w:r w:rsidR="00E739CD">
                    <w:rPr>
                      <w:b/>
                      <w:sz w:val="22"/>
                    </w:rPr>
                    <w:t>całości</w:t>
                  </w:r>
                  <w:r w:rsidRPr="00033FB7">
                    <w:rPr>
                      <w:b/>
                      <w:sz w:val="22"/>
                    </w:rPr>
                    <w:t xml:space="preserve"> (</w:t>
                  </w:r>
                  <w:r w:rsidR="006C790B">
                    <w:rPr>
                      <w:b/>
                      <w:sz w:val="22"/>
                    </w:rPr>
                    <w:t>5</w:t>
                  </w:r>
                  <w:r w:rsidRPr="00033FB7">
                    <w:rPr>
                      <w:b/>
                      <w:sz w:val="22"/>
                    </w:rPr>
                    <w:t xml:space="preserve">0%) wpływu z </w:t>
                  </w:r>
                  <w:r w:rsidR="0025775A">
                    <w:rPr>
                      <w:b/>
                      <w:sz w:val="22"/>
                    </w:rPr>
                    <w:t>dziennika</w:t>
                  </w:r>
                  <w:r w:rsidRPr="00033FB7">
                    <w:rPr>
                      <w:b/>
                      <w:sz w:val="22"/>
                    </w:rPr>
                    <w:t xml:space="preserve"> </w:t>
                  </w:r>
                  <w:r w:rsidR="0025775A">
                    <w:rPr>
                      <w:b/>
                      <w:sz w:val="22"/>
                    </w:rPr>
                    <w:t>„</w:t>
                  </w:r>
                  <w:proofErr w:type="spellStart"/>
                  <w:r w:rsidRPr="00033FB7">
                    <w:rPr>
                      <w:b/>
                      <w:sz w:val="22"/>
                    </w:rPr>
                    <w:t>D</w:t>
                  </w:r>
                  <w:r w:rsidR="0025775A">
                    <w:rPr>
                      <w:b/>
                      <w:sz w:val="22"/>
                    </w:rPr>
                    <w:t>z.</w:t>
                  </w:r>
                  <w:r w:rsidR="00444660">
                    <w:rPr>
                      <w:b/>
                      <w:sz w:val="22"/>
                    </w:rPr>
                    <w:t>K</w:t>
                  </w:r>
                  <w:r w:rsidR="0025775A">
                    <w:rPr>
                      <w:b/>
                      <w:sz w:val="22"/>
                    </w:rPr>
                    <w:t>w</w:t>
                  </w:r>
                  <w:proofErr w:type="spellEnd"/>
                  <w:r w:rsidR="0025775A">
                    <w:rPr>
                      <w:b/>
                      <w:sz w:val="22"/>
                    </w:rPr>
                    <w:t xml:space="preserve">” </w:t>
                  </w:r>
                  <w:r w:rsidR="0025775A">
                    <w:rPr>
                      <w:b/>
                      <w:sz w:val="22"/>
                    </w:rPr>
                    <w:br/>
                    <w:t>i innych wykazów</w:t>
                  </w:r>
                  <w:r w:rsidRPr="00033FB7">
                    <w:rPr>
                      <w:b/>
                      <w:sz w:val="22"/>
                    </w:rPr>
                    <w:t>.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B6657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Pr="009B6657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FE6A31" w:rsidRDefault="00FB6ED7" w:rsidP="009B665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B432E7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432E7" w:rsidRDefault="00B432E7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Zastępstwo w pracy </w:t>
                  </w:r>
                  <w:r>
                    <w:rPr>
                      <w:rFonts w:eastAsia="Calibri" w:cs="Times New Roman"/>
                      <w:b/>
                      <w:sz w:val="22"/>
                    </w:rPr>
                    <w:t>referendarza s</w:t>
                  </w: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ądowego Iwony </w:t>
                  </w:r>
                  <w:r w:rsidR="00B51543">
                    <w:rPr>
                      <w:rFonts w:eastAsia="Calibri" w:cs="Times New Roman"/>
                      <w:b/>
                      <w:sz w:val="22"/>
                    </w:rPr>
                    <w:t>Dybus-Grosickiej</w:t>
                  </w: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 w czasie jej nieobecności. Zastępstwa nie mają znaczenia dla ilości przydzielanych do referatu spraw – sprawy przydzielane </w:t>
                  </w:r>
                  <w:r w:rsidR="00F7637E">
                    <w:rPr>
                      <w:rFonts w:eastAsia="Calibri" w:cs="Times New Roman"/>
                      <w:b/>
                      <w:sz w:val="22"/>
                    </w:rPr>
                    <w:t>według</w:t>
                  </w: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 zakresu czynności, także w przypadku nieobecności</w:t>
                  </w:r>
                  <w:r w:rsidR="00F7637E">
                    <w:rPr>
                      <w:rFonts w:eastAsia="Calibri" w:cs="Times New Roman"/>
                      <w:b/>
                      <w:sz w:val="22"/>
                    </w:rPr>
                    <w:t>.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7637E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F7637E" w:rsidRDefault="00B432E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7637E">
                    <w:rPr>
                      <w:rFonts w:cs="Times New Roman"/>
                      <w:b/>
                      <w:sz w:val="22"/>
                    </w:rPr>
                    <w:t>Czynności w sprawach odroczenia lub rozłożenia na raty należności sądowych na zarządzenie Prezesa Sądu Rejonowego w Tarnobrzegu</w:t>
                  </w:r>
                  <w:r w:rsidR="00F7637E">
                    <w:rPr>
                      <w:rFonts w:cs="Times New Roman"/>
                      <w:b/>
                      <w:sz w:val="22"/>
                    </w:rPr>
                    <w:t>.</w:t>
                  </w:r>
                </w:p>
                <w:p w:rsidR="00FB6ED7" w:rsidRPr="006C54D6" w:rsidRDefault="00FB6ED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915858">
      <w:pgSz w:w="11903" w:h="16835"/>
      <w:pgMar w:top="1276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3FB7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5775A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0B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5DF1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44660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06607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90B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42076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93F02"/>
    <w:rsid w:val="00994930"/>
    <w:rsid w:val="00995C86"/>
    <w:rsid w:val="0099696B"/>
    <w:rsid w:val="00997EFD"/>
    <w:rsid w:val="009A1B47"/>
    <w:rsid w:val="009B3513"/>
    <w:rsid w:val="009B6657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32E7"/>
    <w:rsid w:val="00B450D9"/>
    <w:rsid w:val="00B51543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4DAB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5EDA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739CD"/>
    <w:rsid w:val="00E80E8D"/>
    <w:rsid w:val="00E82346"/>
    <w:rsid w:val="00E839A8"/>
    <w:rsid w:val="00E84A30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67BEC"/>
    <w:rsid w:val="00F70FDF"/>
    <w:rsid w:val="00F72A71"/>
    <w:rsid w:val="00F7637E"/>
    <w:rsid w:val="00F77B97"/>
    <w:rsid w:val="00F81CFB"/>
    <w:rsid w:val="00F83C8A"/>
    <w:rsid w:val="00F9172A"/>
    <w:rsid w:val="00F94694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974E-1DA2-4007-B16D-48E625DC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33FB7"/>
    <w:pPr>
      <w:spacing w:after="0" w:line="240" w:lineRule="auto"/>
      <w:ind w:left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8</cp:revision>
  <cp:lastPrinted>2016-03-08T18:31:00Z</cp:lastPrinted>
  <dcterms:created xsi:type="dcterms:W3CDTF">2016-03-08T18:32:00Z</dcterms:created>
  <dcterms:modified xsi:type="dcterms:W3CDTF">2018-02-16T12:35:00Z</dcterms:modified>
</cp:coreProperties>
</file>